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3D11" w14:textId="77777777" w:rsidR="00BD67FA" w:rsidRDefault="00BD67FA" w:rsidP="009708CB"/>
    <w:p w14:paraId="1CE1E754" w14:textId="15BA09F2" w:rsidR="009708CB" w:rsidRDefault="009708CB" w:rsidP="009708CB">
      <w:r>
        <w:t xml:space="preserve">Standard Operating Procedure for Safely Thawing and Reheating Food to Above 60 </w:t>
      </w:r>
      <w:r w:rsidR="00BD67FA" w:rsidRPr="00BD67FA">
        <w:rPr>
          <w:vertAlign w:val="superscript"/>
        </w:rPr>
        <w:t>O</w:t>
      </w:r>
    </w:p>
    <w:p w14:paraId="217437B1" w14:textId="77777777" w:rsidR="009708CB" w:rsidRDefault="009708CB" w:rsidP="009708CB"/>
    <w:p w14:paraId="0289414B" w14:textId="77777777" w:rsidR="009708CB" w:rsidRDefault="009708CB" w:rsidP="009708CB">
      <w:r>
        <w:t>Objective:</w:t>
      </w:r>
    </w:p>
    <w:p w14:paraId="669A925E" w14:textId="54748909" w:rsidR="009708CB" w:rsidRDefault="009708CB" w:rsidP="009708CB">
      <w:r>
        <w:t xml:space="preserve">The objective of this standard operating procedure (SOP) is to establish guidelines for safely thawing and reheating food to a temperature above 60 </w:t>
      </w:r>
      <w:r w:rsidR="00BD67FA" w:rsidRPr="00BD67FA">
        <w:rPr>
          <w:vertAlign w:val="superscript"/>
        </w:rPr>
        <w:t>o</w:t>
      </w:r>
      <w:r>
        <w:t xml:space="preserve"> Celsius (140 </w:t>
      </w:r>
      <w:r w:rsidR="00BD67FA" w:rsidRPr="00BD67FA">
        <w:rPr>
          <w:vertAlign w:val="superscript"/>
        </w:rPr>
        <w:t>o</w:t>
      </w:r>
      <w:r>
        <w:t xml:space="preserve"> Fahrenheit) to ensure food safety and prevent the growth of harmful bacteria.</w:t>
      </w:r>
    </w:p>
    <w:p w14:paraId="52EDFBDD" w14:textId="77777777" w:rsidR="009708CB" w:rsidRDefault="009708CB" w:rsidP="009708CB"/>
    <w:p w14:paraId="0EE4245B" w14:textId="77777777" w:rsidR="009708CB" w:rsidRDefault="009708CB" w:rsidP="009708CB">
      <w:r>
        <w:t>Scope:</w:t>
      </w:r>
    </w:p>
    <w:p w14:paraId="61536D15" w14:textId="77777777" w:rsidR="009708CB" w:rsidRDefault="009708CB" w:rsidP="009708CB">
      <w:r>
        <w:t>This SOP applies to all personnel involved in thawing and reheating food in a commercial kitchen.</w:t>
      </w:r>
    </w:p>
    <w:p w14:paraId="588C970B" w14:textId="77777777" w:rsidR="009708CB" w:rsidRDefault="009708CB" w:rsidP="009708CB"/>
    <w:p w14:paraId="248B67BA" w14:textId="77777777" w:rsidR="009708CB" w:rsidRDefault="009708CB" w:rsidP="009708CB">
      <w:r>
        <w:t>Equipment and Supplies Required:</w:t>
      </w:r>
    </w:p>
    <w:p w14:paraId="1316FF2C" w14:textId="77777777" w:rsidR="009708CB" w:rsidRDefault="009708CB" w:rsidP="009708CB">
      <w:r>
        <w:t>1. Food thermometer.</w:t>
      </w:r>
    </w:p>
    <w:p w14:paraId="74480217" w14:textId="77777777" w:rsidR="009708CB" w:rsidRDefault="009708CB" w:rsidP="009708CB">
      <w:r>
        <w:t>2. Microwave, oven, or stovetop.</w:t>
      </w:r>
    </w:p>
    <w:p w14:paraId="098514A9" w14:textId="77777777" w:rsidR="009708CB" w:rsidRDefault="009708CB" w:rsidP="009708CB">
      <w:r>
        <w:t>3. Microwave-safe containers or oven-safe pans.</w:t>
      </w:r>
    </w:p>
    <w:p w14:paraId="517644E0" w14:textId="77777777" w:rsidR="009708CB" w:rsidRDefault="009708CB" w:rsidP="009708CB">
      <w:r>
        <w:t>4. Timer.</w:t>
      </w:r>
    </w:p>
    <w:p w14:paraId="413D2908" w14:textId="77777777" w:rsidR="009708CB" w:rsidRDefault="009708CB" w:rsidP="009708CB">
      <w:r>
        <w:t>5. Hot water supply.</w:t>
      </w:r>
    </w:p>
    <w:p w14:paraId="625BE1B5" w14:textId="77777777" w:rsidR="009708CB" w:rsidRDefault="009708CB" w:rsidP="009708CB">
      <w:r>
        <w:t>6. Cutting boards and knives (if applicable).</w:t>
      </w:r>
    </w:p>
    <w:p w14:paraId="79EED9BB" w14:textId="77777777" w:rsidR="009708CB" w:rsidRDefault="009708CB" w:rsidP="009708CB"/>
    <w:p w14:paraId="5B23DA3C" w14:textId="77777777" w:rsidR="009708CB" w:rsidRDefault="009708CB" w:rsidP="009708CB">
      <w:r>
        <w:t>Procedure:</w:t>
      </w:r>
    </w:p>
    <w:p w14:paraId="09782104" w14:textId="77777777" w:rsidR="009708CB" w:rsidRDefault="009708CB" w:rsidP="009708CB"/>
    <w:p w14:paraId="60975B89" w14:textId="77777777" w:rsidR="009708CB" w:rsidRDefault="009708CB" w:rsidP="009708CB">
      <w:r>
        <w:t>1. Thawing Food:</w:t>
      </w:r>
    </w:p>
    <w:p w14:paraId="299F82BE" w14:textId="77777777" w:rsidR="009708CB" w:rsidRDefault="009708CB" w:rsidP="009708CB">
      <w:r>
        <w:t xml:space="preserve">   a. Remove the frozen food from the freezer and place it in a refrigerator or cold storage area. Ensure that raw meats are stored separately from other foods to prevent cross-contamination.</w:t>
      </w:r>
    </w:p>
    <w:p w14:paraId="6767830B" w14:textId="1AD56ABD" w:rsidR="009708CB" w:rsidRDefault="009708CB" w:rsidP="009708CB">
      <w:r>
        <w:t xml:space="preserve">   b. Thaw food in the refrigerator at a temperature below 5 </w:t>
      </w:r>
      <w:r w:rsidR="00BD67FA" w:rsidRPr="00BD67FA">
        <w:rPr>
          <w:vertAlign w:val="superscript"/>
        </w:rPr>
        <w:t>o</w:t>
      </w:r>
      <w:r>
        <w:t xml:space="preserve"> Celsius (41 </w:t>
      </w:r>
      <w:r w:rsidR="00BD67FA" w:rsidRPr="00BD67FA">
        <w:rPr>
          <w:vertAlign w:val="superscript"/>
        </w:rPr>
        <w:t>o</w:t>
      </w:r>
      <w:r>
        <w:t xml:space="preserve"> Fahrenheit) to prevent bacterial growth. </w:t>
      </w:r>
      <w:r w:rsidR="00BD67FA">
        <w:t>Plan</w:t>
      </w:r>
      <w:r>
        <w:t xml:space="preserve"> and allow sufficient time for thorough thawing.</w:t>
      </w:r>
    </w:p>
    <w:p w14:paraId="091B3CE7" w14:textId="53CD6775" w:rsidR="009708CB" w:rsidRDefault="009708CB" w:rsidP="009708CB">
      <w:r>
        <w:t xml:space="preserve">   c. For faster thawing, place the food in a sealed, leak-proof plastic bag and submerge it in cold water. Change the water every 30 minutes to maintain its cold temperature. Ensure the food remains below 5 </w:t>
      </w:r>
      <w:r w:rsidR="00BD67FA" w:rsidRPr="00BD67FA">
        <w:rPr>
          <w:vertAlign w:val="superscript"/>
        </w:rPr>
        <w:t>o</w:t>
      </w:r>
      <w:r>
        <w:t xml:space="preserve"> Celsius (41 </w:t>
      </w:r>
      <w:r w:rsidR="00BD67FA" w:rsidRPr="00BD67FA">
        <w:rPr>
          <w:vertAlign w:val="superscript"/>
        </w:rPr>
        <w:t>o</w:t>
      </w:r>
      <w:r>
        <w:t xml:space="preserve"> Fahrenheit) during this process.</w:t>
      </w:r>
    </w:p>
    <w:p w14:paraId="74FC1FB7" w14:textId="77777777" w:rsidR="009708CB" w:rsidRDefault="009708CB" w:rsidP="009708CB">
      <w:r>
        <w:t xml:space="preserve">   d. If using a microwave for thawing, follow the manufacturer's instructions. Use the defrost setting or low power level to thaw the food gradually. Rotate and stir the food periodically to ensure even thawing. After thawing, immediately proceed to the reheating process.</w:t>
      </w:r>
    </w:p>
    <w:p w14:paraId="0759995C" w14:textId="77777777" w:rsidR="009708CB" w:rsidRDefault="009708CB" w:rsidP="009708CB"/>
    <w:p w14:paraId="135D04DD" w14:textId="77777777" w:rsidR="009708CB" w:rsidRDefault="009708CB" w:rsidP="009708CB">
      <w:r>
        <w:lastRenderedPageBreak/>
        <w:t>2. Reheating Food:</w:t>
      </w:r>
    </w:p>
    <w:p w14:paraId="72904CBA" w14:textId="77777777" w:rsidR="009708CB" w:rsidRDefault="009708CB" w:rsidP="009708CB">
      <w:r>
        <w:t xml:space="preserve">   a. Check the temperature of the reheating equipment (microwave, oven, or stovetop) to ensure they are clean and functioning properly.</w:t>
      </w:r>
    </w:p>
    <w:p w14:paraId="24DC6F7D" w14:textId="77777777" w:rsidR="009708CB" w:rsidRDefault="009708CB" w:rsidP="009708CB">
      <w:r>
        <w:t xml:space="preserve">   b. Transfer the thawed food to a microwave-safe container or oven-safe pan, as appropriate for the reheating method.</w:t>
      </w:r>
    </w:p>
    <w:p w14:paraId="37ADC1E3" w14:textId="77777777" w:rsidR="009708CB" w:rsidRDefault="009708CB" w:rsidP="009708CB">
      <w:r>
        <w:t xml:space="preserve">   c. For microwave reheating:</w:t>
      </w:r>
    </w:p>
    <w:p w14:paraId="1FF3F324" w14:textId="77777777" w:rsidR="009708CB" w:rsidRDefault="009708CB" w:rsidP="009708CB">
      <w:r>
        <w:t xml:space="preserve">      </w:t>
      </w:r>
      <w:proofErr w:type="spellStart"/>
      <w:r>
        <w:t>i</w:t>
      </w:r>
      <w:proofErr w:type="spellEnd"/>
      <w:r>
        <w:t>. Cover the container with a microwave-safe lid or vented plastic wrap to retain moisture.</w:t>
      </w:r>
    </w:p>
    <w:p w14:paraId="6CC35F1A" w14:textId="77777777" w:rsidR="009708CB" w:rsidRDefault="009708CB" w:rsidP="009708CB">
      <w:r>
        <w:t xml:space="preserve">      ii. Set the microwave to the appropriate power level and time according to the food type and quantity. Follow the manufacturer's instructions.</w:t>
      </w:r>
    </w:p>
    <w:p w14:paraId="1E245D09" w14:textId="77777777" w:rsidR="009708CB" w:rsidRDefault="009708CB" w:rsidP="009708CB">
      <w:r>
        <w:t xml:space="preserve">      iii. Stir or rotate the food halfway through the reheating process to ensure even heat distribution.</w:t>
      </w:r>
    </w:p>
    <w:p w14:paraId="7411EE05" w14:textId="36635699" w:rsidR="009708CB" w:rsidRDefault="009708CB" w:rsidP="009708CB">
      <w:r>
        <w:t xml:space="preserve">      iv. Use a food thermometer to check that the internal temperature of the food reaches at least 75 </w:t>
      </w:r>
      <w:r w:rsidR="00BD67FA" w:rsidRPr="00BD67FA">
        <w:rPr>
          <w:vertAlign w:val="superscript"/>
        </w:rPr>
        <w:t>o</w:t>
      </w:r>
      <w:r>
        <w:t xml:space="preserve"> Celsius (167 </w:t>
      </w:r>
      <w:r w:rsidR="00BD67FA" w:rsidRPr="00BD67FA">
        <w:rPr>
          <w:vertAlign w:val="superscript"/>
        </w:rPr>
        <w:t>o</w:t>
      </w:r>
      <w:r>
        <w:t xml:space="preserve"> Fahrenheit). If not, continue reheating in increments until the desired temperature is reached.</w:t>
      </w:r>
    </w:p>
    <w:p w14:paraId="6EE52828" w14:textId="77777777" w:rsidR="009708CB" w:rsidRDefault="009708CB" w:rsidP="009708CB">
      <w:r>
        <w:t xml:space="preserve">   d. For oven or stovetop reheating:</w:t>
      </w:r>
    </w:p>
    <w:p w14:paraId="68426790" w14:textId="77777777" w:rsidR="009708CB" w:rsidRDefault="009708CB" w:rsidP="009708CB">
      <w:r>
        <w:t xml:space="preserve">      </w:t>
      </w:r>
      <w:proofErr w:type="spellStart"/>
      <w:r>
        <w:t>i</w:t>
      </w:r>
      <w:proofErr w:type="spellEnd"/>
      <w:r>
        <w:t>. Preheat the oven or stovetop to the appropriate temperature for the food being reheated.</w:t>
      </w:r>
    </w:p>
    <w:p w14:paraId="568BE1D8" w14:textId="77777777" w:rsidR="009708CB" w:rsidRDefault="009708CB" w:rsidP="009708CB">
      <w:r>
        <w:t xml:space="preserve">      ii. Place the food in an oven-safe pan or pot and cover it to retain moisture.</w:t>
      </w:r>
    </w:p>
    <w:p w14:paraId="4F63EFD6" w14:textId="77777777" w:rsidR="009708CB" w:rsidRDefault="009708CB" w:rsidP="009708CB">
      <w:r>
        <w:t xml:space="preserve">      iii. Set a timer and monitor the food during the reheating process.</w:t>
      </w:r>
    </w:p>
    <w:p w14:paraId="47F4D2D0" w14:textId="3BB3259F" w:rsidR="009708CB" w:rsidRDefault="009708CB" w:rsidP="009708CB">
      <w:r>
        <w:t xml:space="preserve">      iv. Use a food thermometer to check that the internal temperature of the food reaches at least 75 </w:t>
      </w:r>
      <w:r w:rsidR="00BD67FA" w:rsidRPr="00BD67FA">
        <w:rPr>
          <w:vertAlign w:val="superscript"/>
        </w:rPr>
        <w:t>o</w:t>
      </w:r>
      <w:r>
        <w:t xml:space="preserve"> Celsius (167 </w:t>
      </w:r>
      <w:r w:rsidR="00BD67FA" w:rsidRPr="00BD67FA">
        <w:rPr>
          <w:vertAlign w:val="superscript"/>
        </w:rPr>
        <w:t>o</w:t>
      </w:r>
      <w:r>
        <w:t xml:space="preserve"> Fahrenheit). If not, continue reheating until the desired temperature is reached.</w:t>
      </w:r>
    </w:p>
    <w:p w14:paraId="164848E3" w14:textId="6CCB1EF2" w:rsidR="009708CB" w:rsidRDefault="009708CB" w:rsidP="009708CB">
      <w:r>
        <w:t xml:space="preserve">   e. If reheating cooked and ready-to-eat food (e.g., leftovers), ensure the food reaches an internal temperature above 75 </w:t>
      </w:r>
      <w:r w:rsidR="00BD67FA" w:rsidRPr="00BD67FA">
        <w:rPr>
          <w:vertAlign w:val="superscript"/>
        </w:rPr>
        <w:t>o</w:t>
      </w:r>
      <w:r>
        <w:t xml:space="preserve"> Celsius (167 </w:t>
      </w:r>
      <w:r w:rsidR="00BD67FA" w:rsidRPr="00BD67FA">
        <w:rPr>
          <w:vertAlign w:val="superscript"/>
        </w:rPr>
        <w:t>o</w:t>
      </w:r>
      <w:r>
        <w:t xml:space="preserve"> Fahrenheit).</w:t>
      </w:r>
    </w:p>
    <w:p w14:paraId="6E20DF57" w14:textId="77777777" w:rsidR="009708CB" w:rsidRDefault="009708CB" w:rsidP="009708CB">
      <w:r>
        <w:t xml:space="preserve">   f. During the reheating process, avoid overcrowding the oven or microwave to ensure proper heat circulation and even reheating.</w:t>
      </w:r>
    </w:p>
    <w:p w14:paraId="7E24F341" w14:textId="620056CD" w:rsidR="009708CB" w:rsidRDefault="009708CB" w:rsidP="009708CB">
      <w:r>
        <w:t xml:space="preserve">   g. Once the food reaches the desired temperature, </w:t>
      </w:r>
      <w:r w:rsidR="004E2CF0">
        <w:t>serve,</w:t>
      </w:r>
      <w:r>
        <w:t xml:space="preserve"> or hold it at a safe temperature above 60 </w:t>
      </w:r>
      <w:r w:rsidR="00BD67FA" w:rsidRPr="00BD67FA">
        <w:rPr>
          <w:vertAlign w:val="superscript"/>
        </w:rPr>
        <w:t>o</w:t>
      </w:r>
      <w:r>
        <w:t xml:space="preserve"> Celsius (140 </w:t>
      </w:r>
      <w:r w:rsidR="00BD67FA" w:rsidRPr="00BD67FA">
        <w:rPr>
          <w:vertAlign w:val="superscript"/>
        </w:rPr>
        <w:t>o</w:t>
      </w:r>
      <w:r>
        <w:t xml:space="preserve"> Fahrenheit) until it is served.</w:t>
      </w:r>
    </w:p>
    <w:p w14:paraId="6A94FF1E" w14:textId="77777777" w:rsidR="009708CB" w:rsidRDefault="009708CB" w:rsidP="009708CB"/>
    <w:p w14:paraId="710C2180" w14:textId="77777777" w:rsidR="009708CB" w:rsidRDefault="009708CB" w:rsidP="009708CB">
      <w:r>
        <w:t>3. Monitoring and Documentation:</w:t>
      </w:r>
    </w:p>
    <w:p w14:paraId="0BA38E51" w14:textId="7FEC46D7" w:rsidR="00015C22" w:rsidRDefault="009708CB" w:rsidP="009708CB">
      <w:r>
        <w:t xml:space="preserve">   a. Regularly monitor and record the temperature of the reheated food using a food thermometer to ensure compliance with </w:t>
      </w:r>
      <w:r w:rsidR="00BD67FA">
        <w:t>the Food Safety Standards.</w:t>
      </w:r>
    </w:p>
    <w:sectPr w:rsidR="00015C2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8C6B" w14:textId="77777777" w:rsidR="00BD67FA" w:rsidRDefault="00BD67FA" w:rsidP="00BD67FA">
      <w:pPr>
        <w:spacing w:after="0" w:line="240" w:lineRule="auto"/>
      </w:pPr>
      <w:r>
        <w:separator/>
      </w:r>
    </w:p>
  </w:endnote>
  <w:endnote w:type="continuationSeparator" w:id="0">
    <w:p w14:paraId="131C1AD6" w14:textId="77777777" w:rsidR="00BD67FA" w:rsidRDefault="00BD67FA" w:rsidP="00BD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D413E" w14:textId="77777777" w:rsidR="00BD67FA" w:rsidRDefault="00BD67FA" w:rsidP="00BD67FA">
      <w:pPr>
        <w:spacing w:after="0" w:line="240" w:lineRule="auto"/>
      </w:pPr>
      <w:r>
        <w:separator/>
      </w:r>
    </w:p>
  </w:footnote>
  <w:footnote w:type="continuationSeparator" w:id="0">
    <w:p w14:paraId="21965F0C" w14:textId="77777777" w:rsidR="00BD67FA" w:rsidRDefault="00BD67FA" w:rsidP="00BD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02B7" w14:textId="414EBB28" w:rsidR="00BD67FA" w:rsidRDefault="00BD67FA">
    <w:pPr>
      <w:pStyle w:val="Header"/>
    </w:pPr>
    <w:r>
      <w:rPr>
        <w:noProof/>
      </w:rPr>
      <w:drawing>
        <wp:inline distT="0" distB="0" distL="0" distR="0" wp14:anchorId="046EB731" wp14:editId="2977E115">
          <wp:extent cx="2497942" cy="647771"/>
          <wp:effectExtent l="0" t="0" r="0" b="0"/>
          <wp:docPr id="358385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85214" name="Picture 358385214"/>
                  <pic:cNvPicPr/>
                </pic:nvPicPr>
                <pic:blipFill>
                  <a:blip r:embed="rId1">
                    <a:extLst>
                      <a:ext uri="{28A0092B-C50C-407E-A947-70E740481C1C}">
                        <a14:useLocalDpi xmlns:a14="http://schemas.microsoft.com/office/drawing/2010/main" val="0"/>
                      </a:ext>
                    </a:extLst>
                  </a:blip>
                  <a:stretch>
                    <a:fillRect/>
                  </a:stretch>
                </pic:blipFill>
                <pic:spPr>
                  <a:xfrm>
                    <a:off x="0" y="0"/>
                    <a:ext cx="2497942" cy="6477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CB"/>
    <w:rsid w:val="00015C22"/>
    <w:rsid w:val="004E2CF0"/>
    <w:rsid w:val="009708CB"/>
    <w:rsid w:val="00BD6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78869"/>
  <w15:chartTrackingRefBased/>
  <w15:docId w15:val="{8D9B1D6B-DDDA-4ADA-8650-291BDC5A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7FA"/>
  </w:style>
  <w:style w:type="paragraph" w:styleId="Footer">
    <w:name w:val="footer"/>
    <w:basedOn w:val="Normal"/>
    <w:link w:val="FooterChar"/>
    <w:uiPriority w:val="99"/>
    <w:unhideWhenUsed/>
    <w:rsid w:val="00BD6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Bennett</dc:creator>
  <cp:keywords/>
  <dc:description/>
  <cp:lastModifiedBy>Greg Bennett</cp:lastModifiedBy>
  <cp:revision>3</cp:revision>
  <dcterms:created xsi:type="dcterms:W3CDTF">2023-06-27T04:25:00Z</dcterms:created>
  <dcterms:modified xsi:type="dcterms:W3CDTF">2023-06-27T04:30:00Z</dcterms:modified>
</cp:coreProperties>
</file>